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BDC94" w14:textId="1BF113AB" w:rsidR="004D2EF5" w:rsidRPr="004D2EF5" w:rsidRDefault="0046679B" w:rsidP="0046679B">
      <w:pPr>
        <w:jc w:val="center"/>
        <w:rPr>
          <w:rFonts w:eastAsia="Times New Roman" w:cs="Times New Roman"/>
          <w:b/>
          <w:bCs/>
          <w:color w:val="222222"/>
        </w:rPr>
      </w:pPr>
      <w:r>
        <w:rPr>
          <w:rFonts w:eastAsia="Times New Roman" w:cs="Times New Roman"/>
          <w:b/>
          <w:bCs/>
          <w:color w:val="222222"/>
        </w:rPr>
        <w:t>Logo tournament guidelines/inspiration</w:t>
      </w:r>
    </w:p>
    <w:p w14:paraId="68B9F93F" w14:textId="404F15A7" w:rsidR="00B0528B" w:rsidRDefault="004D2EF5" w:rsidP="00B0528B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color w:val="222222"/>
        </w:rPr>
      </w:pPr>
      <w:r w:rsidRPr="004D2EF5">
        <w:rPr>
          <w:rFonts w:eastAsia="Times New Roman" w:cs="Times New Roman"/>
          <w:color w:val="222222"/>
        </w:rPr>
        <w:t xml:space="preserve">The differentiation </w:t>
      </w:r>
      <w:r w:rsidR="00B0528B">
        <w:rPr>
          <w:rFonts w:eastAsia="Times New Roman" w:cs="Times New Roman"/>
          <w:color w:val="222222"/>
        </w:rPr>
        <w:t xml:space="preserve">of </w:t>
      </w:r>
      <w:r w:rsidRPr="004D2EF5">
        <w:rPr>
          <w:rFonts w:eastAsia="Times New Roman" w:cs="Times New Roman"/>
          <w:color w:val="222222"/>
        </w:rPr>
        <w:t>Burdock Naturals</w:t>
      </w:r>
      <w:r w:rsidR="00D31675">
        <w:rPr>
          <w:rFonts w:eastAsia="Times New Roman" w:cs="Times New Roman"/>
          <w:color w:val="222222"/>
        </w:rPr>
        <w:t xml:space="preserve"> is the following: </w:t>
      </w:r>
      <w:r w:rsidRPr="004D2EF5">
        <w:rPr>
          <w:rFonts w:eastAsia="Times New Roman" w:cs="Times New Roman"/>
          <w:color w:val="222222"/>
        </w:rPr>
        <w:t>natural cures for common skin problems. We need to ensure that our logo highlights this differentiation while still appealing to our male target market.</w:t>
      </w:r>
      <w:r w:rsidR="00B0528B">
        <w:rPr>
          <w:rFonts w:eastAsia="Times New Roman" w:cs="Times New Roman"/>
          <w:color w:val="222222"/>
        </w:rPr>
        <w:t xml:space="preserve"> Our primary product is a soap bar that cures these skin problems</w:t>
      </w:r>
      <w:r w:rsidR="0046679B">
        <w:rPr>
          <w:rFonts w:eastAsia="Times New Roman" w:cs="Times New Roman"/>
          <w:color w:val="222222"/>
        </w:rPr>
        <w:t>:</w:t>
      </w:r>
    </w:p>
    <w:p w14:paraId="1F0B6EFA" w14:textId="69B0193E" w:rsidR="00B0528B" w:rsidRPr="00B0528B" w:rsidRDefault="00B0528B" w:rsidP="00B0528B">
      <w:pPr>
        <w:spacing w:before="100" w:beforeAutospacing="1" w:after="100" w:afterAutospacing="1"/>
        <w:jc w:val="center"/>
        <w:rPr>
          <w:rFonts w:eastAsia="Times New Roman" w:cs="Times New Roman"/>
          <w:color w:val="222222"/>
        </w:rPr>
      </w:pPr>
      <w:r>
        <w:rPr>
          <w:rFonts w:eastAsia="Times New Roman" w:cs="Times New Roman"/>
          <w:noProof/>
          <w:color w:val="222222"/>
        </w:rPr>
        <w:drawing>
          <wp:inline distT="0" distB="0" distL="0" distR="0" wp14:anchorId="23C5596F" wp14:editId="5C546F4D">
            <wp:extent cx="1630326" cy="12227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5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23" cy="123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9A941" w14:textId="091A310F" w:rsidR="004D2EF5" w:rsidRPr="004D2EF5" w:rsidRDefault="004D2EF5" w:rsidP="004D2EF5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color w:val="222222"/>
        </w:rPr>
      </w:pPr>
      <w:r w:rsidRPr="004D2EF5">
        <w:rPr>
          <w:rFonts w:eastAsia="Times New Roman" w:cs="Times New Roman"/>
          <w:color w:val="222222"/>
        </w:rPr>
        <w:t xml:space="preserve">The </w:t>
      </w:r>
      <w:r w:rsidR="00D31675">
        <w:rPr>
          <w:rFonts w:eastAsia="Times New Roman" w:cs="Times New Roman"/>
          <w:color w:val="222222"/>
        </w:rPr>
        <w:t>product</w:t>
      </w:r>
      <w:r w:rsidRPr="004D2EF5">
        <w:rPr>
          <w:rFonts w:eastAsia="Times New Roman" w:cs="Times New Roman"/>
          <w:color w:val="222222"/>
        </w:rPr>
        <w:t xml:space="preserve"> itself </w:t>
      </w:r>
      <w:r w:rsidR="00B0528B">
        <w:rPr>
          <w:rFonts w:eastAsia="Times New Roman" w:cs="Times New Roman"/>
          <w:color w:val="222222"/>
        </w:rPr>
        <w:t xml:space="preserve">(shown above) </w:t>
      </w:r>
      <w:r w:rsidRPr="004D2EF5">
        <w:rPr>
          <w:rFonts w:eastAsia="Times New Roman" w:cs="Times New Roman"/>
          <w:color w:val="222222"/>
        </w:rPr>
        <w:t xml:space="preserve">is a very dark brown, nearly black. The burdock root is an earthy beige, and the leaves are green. </w:t>
      </w:r>
      <w:r w:rsidR="00D31675">
        <w:rPr>
          <w:rFonts w:eastAsia="Times New Roman" w:cs="Times New Roman"/>
          <w:color w:val="222222"/>
        </w:rPr>
        <w:t xml:space="preserve">These </w:t>
      </w:r>
      <w:r w:rsidRPr="004D2EF5">
        <w:rPr>
          <w:rFonts w:eastAsia="Times New Roman" w:cs="Times New Roman"/>
          <w:color w:val="222222"/>
        </w:rPr>
        <w:t xml:space="preserve">three colors make a great color scheme. </w:t>
      </w:r>
      <w:r>
        <w:rPr>
          <w:rFonts w:eastAsia="Times New Roman" w:cs="Times New Roman"/>
          <w:color w:val="222222"/>
        </w:rPr>
        <w:t>The</w:t>
      </w:r>
      <w:r w:rsidRPr="004D2EF5">
        <w:rPr>
          <w:rFonts w:eastAsia="Times New Roman" w:cs="Times New Roman"/>
          <w:color w:val="222222"/>
        </w:rPr>
        <w:t xml:space="preserve"> roots</w:t>
      </w:r>
      <w:r>
        <w:rPr>
          <w:rFonts w:eastAsia="Times New Roman" w:cs="Times New Roman"/>
          <w:color w:val="222222"/>
        </w:rPr>
        <w:t>/</w:t>
      </w:r>
      <w:r w:rsidRPr="004D2EF5">
        <w:rPr>
          <w:rFonts w:eastAsia="Times New Roman" w:cs="Times New Roman"/>
          <w:color w:val="222222"/>
        </w:rPr>
        <w:t>leaves capture an earthy natural element without alienating our male target market.</w:t>
      </w:r>
      <w:r w:rsidR="00B0528B">
        <w:rPr>
          <w:rFonts w:eastAsia="Times New Roman" w:cs="Times New Roman"/>
          <w:color w:val="222222"/>
        </w:rPr>
        <w:t xml:space="preserve"> The black soap bar itself is cool and sleek.</w:t>
      </w:r>
    </w:p>
    <w:p w14:paraId="437AEB98" w14:textId="090B66F1" w:rsidR="004D2EF5" w:rsidRPr="004D2EF5" w:rsidRDefault="004D2EF5" w:rsidP="004D2EF5">
      <w:pPr>
        <w:spacing w:before="100" w:beforeAutospacing="1" w:after="100" w:afterAutospacing="1"/>
        <w:ind w:left="720"/>
        <w:jc w:val="center"/>
        <w:rPr>
          <w:rFonts w:eastAsia="Times New Roman" w:cs="Times New Roman"/>
          <w:color w:val="222222"/>
        </w:rPr>
      </w:pPr>
      <w:r w:rsidRPr="004D2EF5">
        <w:rPr>
          <w:rFonts w:eastAsia="Times New Roman" w:cs="Times New Roman"/>
          <w:noProof/>
          <w:color w:val="222222"/>
        </w:rPr>
        <w:drawing>
          <wp:inline distT="0" distB="0" distL="0" distR="0" wp14:anchorId="4EEB4803" wp14:editId="6A27BB0E">
            <wp:extent cx="1438959" cy="10100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urdock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59" cy="101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2EF5">
        <w:rPr>
          <w:rFonts w:eastAsia="Times New Roman" w:cs="Times New Roman"/>
          <w:noProof/>
          <w:color w:val="222222"/>
        </w:rPr>
        <w:drawing>
          <wp:inline distT="0" distB="0" distL="0" distR="0" wp14:anchorId="1578DD15" wp14:editId="1B751383">
            <wp:extent cx="1251883" cy="988828"/>
            <wp:effectExtent l="0" t="0" r="571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8-08 at 11.14.07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027" cy="102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FD2A6" w14:textId="414C4B76" w:rsidR="004D2EF5" w:rsidRPr="004D2EF5" w:rsidRDefault="00B0528B" w:rsidP="004D2EF5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color w:val="222222"/>
        </w:rPr>
      </w:pPr>
      <w:r>
        <w:rPr>
          <w:rFonts w:eastAsia="Times New Roman" w:cs="Times New Roman"/>
          <w:color w:val="222222"/>
        </w:rPr>
        <w:t>The full “Burdock Naturals” logo</w:t>
      </w:r>
      <w:r w:rsidR="00D31675">
        <w:rPr>
          <w:rFonts w:eastAsia="Times New Roman" w:cs="Times New Roman"/>
          <w:color w:val="222222"/>
        </w:rPr>
        <w:t xml:space="preserve"> will be placed on a wood box that looks like this:</w:t>
      </w:r>
    </w:p>
    <w:p w14:paraId="5997A024" w14:textId="734A3B7B" w:rsidR="004D2EF5" w:rsidRPr="00B0528B" w:rsidRDefault="00D31675" w:rsidP="00B0528B">
      <w:pPr>
        <w:pStyle w:val="ListParagraph"/>
        <w:spacing w:before="100" w:beforeAutospacing="1" w:after="100" w:afterAutospacing="1"/>
        <w:jc w:val="center"/>
        <w:rPr>
          <w:rFonts w:eastAsia="Times New Roman" w:cs="Times New Roman"/>
          <w:color w:val="222222"/>
        </w:rPr>
      </w:pPr>
      <w:r w:rsidRPr="00D31675">
        <w:rPr>
          <w:rFonts w:eastAsia="Times New Roman" w:cs="Times New Roman"/>
          <w:color w:val="222222"/>
        </w:rPr>
        <w:drawing>
          <wp:inline distT="0" distB="0" distL="0" distR="0" wp14:anchorId="5245EB0B" wp14:editId="7338C062">
            <wp:extent cx="1234049" cy="120147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3210" cy="122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EF5" w:rsidRPr="00B0528B">
        <w:rPr>
          <w:rFonts w:eastAsia="Times New Roman" w:cs="Times New Roman"/>
          <w:color w:val="222222"/>
        </w:rPr>
        <w:fldChar w:fldCharType="begin"/>
      </w:r>
      <w:r w:rsidR="004D2EF5" w:rsidRPr="00B0528B">
        <w:rPr>
          <w:rFonts w:eastAsia="Times New Roman" w:cs="Times New Roman"/>
          <w:color w:val="222222"/>
        </w:rPr>
        <w:instrText xml:space="preserve"> INCLUDEPICTURE "blob:https://mail.google.com/06b7c055-337d-41cb-b52e-981fed8d102f" \* MERGEFORMATINET </w:instrText>
      </w:r>
      <w:r w:rsidR="004D2EF5" w:rsidRPr="00B0528B">
        <w:rPr>
          <w:rFonts w:eastAsia="Times New Roman" w:cs="Times New Roman"/>
          <w:color w:val="222222"/>
        </w:rPr>
        <w:fldChar w:fldCharType="end"/>
      </w:r>
      <w:r w:rsidR="004D2EF5" w:rsidRPr="00B0528B">
        <w:rPr>
          <w:rFonts w:eastAsia="Times New Roman" w:cs="Times New Roman"/>
          <w:color w:val="222222"/>
        </w:rPr>
        <w:fldChar w:fldCharType="begin"/>
      </w:r>
      <w:r w:rsidR="004D2EF5" w:rsidRPr="00B0528B">
        <w:rPr>
          <w:rFonts w:eastAsia="Times New Roman" w:cs="Times New Roman"/>
          <w:color w:val="222222"/>
        </w:rPr>
        <w:instrText xml:space="preserve"> INCLUDEPICTURE "blob:https://mail.google.com/3549c32c-8579-4001-bc55-2cf616b826fd" \* MERGEFORMATINET </w:instrText>
      </w:r>
      <w:r w:rsidR="004D2EF5" w:rsidRPr="00B0528B">
        <w:rPr>
          <w:rFonts w:eastAsia="Times New Roman" w:cs="Times New Roman"/>
          <w:color w:val="222222"/>
        </w:rPr>
        <w:fldChar w:fldCharType="end"/>
      </w:r>
    </w:p>
    <w:p w14:paraId="226B3537" w14:textId="27F9D808" w:rsidR="00A71406" w:rsidRDefault="004D2EF5" w:rsidP="004D2EF5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color w:val="222222"/>
        </w:rPr>
      </w:pPr>
      <w:r w:rsidRPr="004D2EF5">
        <w:rPr>
          <w:rFonts w:eastAsia="Times New Roman" w:cs="Times New Roman"/>
          <w:color w:val="222222"/>
        </w:rPr>
        <w:t>Duke Cannon</w:t>
      </w:r>
      <w:r w:rsidR="00B0528B">
        <w:rPr>
          <w:rFonts w:eastAsia="Times New Roman" w:cs="Times New Roman"/>
          <w:color w:val="222222"/>
        </w:rPr>
        <w:t xml:space="preserve"> is another </w:t>
      </w:r>
      <w:proofErr w:type="spellStart"/>
      <w:r w:rsidR="0046679B">
        <w:rPr>
          <w:rFonts w:eastAsia="Times New Roman" w:cs="Times New Roman"/>
          <w:color w:val="222222"/>
        </w:rPr>
        <w:t>brando</w:t>
      </w:r>
      <w:proofErr w:type="spellEnd"/>
      <w:r w:rsidR="00B0528B">
        <w:rPr>
          <w:rFonts w:eastAsia="Times New Roman" w:cs="Times New Roman"/>
          <w:color w:val="222222"/>
        </w:rPr>
        <w:t xml:space="preserve"> to look at for inspiration. They engrave their soap bars like the following (below). We would want to do the same, except with “BN” and an appropriately related engraving.</w:t>
      </w:r>
    </w:p>
    <w:p w14:paraId="55497E71" w14:textId="71F86C9D" w:rsidR="004D2EF5" w:rsidRPr="004D2EF5" w:rsidRDefault="004D2EF5" w:rsidP="004D2EF5">
      <w:pPr>
        <w:spacing w:before="100" w:beforeAutospacing="1" w:after="100" w:afterAutospacing="1"/>
        <w:ind w:left="720"/>
        <w:jc w:val="center"/>
        <w:rPr>
          <w:rFonts w:eastAsia="Times New Roman" w:cs="Times New Roman"/>
          <w:color w:val="222222"/>
        </w:rPr>
      </w:pPr>
      <w:bookmarkStart w:id="0" w:name="_GoBack"/>
      <w:bookmarkEnd w:id="0"/>
      <w:r>
        <w:rPr>
          <w:rFonts w:eastAsia="Times New Roman" w:cs="Times New Roman"/>
          <w:noProof/>
          <w:color w:val="222222"/>
        </w:rPr>
        <w:drawing>
          <wp:inline distT="0" distB="0" distL="0" distR="0" wp14:anchorId="626BA617" wp14:editId="7AE23E8A">
            <wp:extent cx="1307805" cy="1307805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8865_mast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22" cy="131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EF5" w:rsidRPr="004D2EF5" w:rsidSect="004D2EF5">
      <w:headerReference w:type="default" r:id="rId12"/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2E7C00" w14:textId="77777777" w:rsidR="00183277" w:rsidRDefault="00183277" w:rsidP="008C2716">
      <w:r>
        <w:separator/>
      </w:r>
    </w:p>
  </w:endnote>
  <w:endnote w:type="continuationSeparator" w:id="0">
    <w:p w14:paraId="24FF8774" w14:textId="77777777" w:rsidR="00183277" w:rsidRDefault="00183277" w:rsidP="008C2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40898" w14:textId="77777777" w:rsidR="00183277" w:rsidRDefault="00183277" w:rsidP="008C2716">
      <w:r>
        <w:separator/>
      </w:r>
    </w:p>
  </w:footnote>
  <w:footnote w:type="continuationSeparator" w:id="0">
    <w:p w14:paraId="37C90CFC" w14:textId="77777777" w:rsidR="00183277" w:rsidRDefault="00183277" w:rsidP="008C27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6CA74" w14:textId="3878B167" w:rsidR="008C2716" w:rsidRDefault="008C2716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C7716"/>
    <w:multiLevelType w:val="multilevel"/>
    <w:tmpl w:val="CBD2C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4A05CA"/>
    <w:multiLevelType w:val="multilevel"/>
    <w:tmpl w:val="8024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EF5"/>
    <w:rsid w:val="00183277"/>
    <w:rsid w:val="001C3335"/>
    <w:rsid w:val="00263ADF"/>
    <w:rsid w:val="00451C60"/>
    <w:rsid w:val="0046679B"/>
    <w:rsid w:val="004D2EF5"/>
    <w:rsid w:val="004F0F26"/>
    <w:rsid w:val="005D5A91"/>
    <w:rsid w:val="006E6367"/>
    <w:rsid w:val="00725BF3"/>
    <w:rsid w:val="008C2716"/>
    <w:rsid w:val="008D6B8F"/>
    <w:rsid w:val="009F6D05"/>
    <w:rsid w:val="00B0528B"/>
    <w:rsid w:val="00C37977"/>
    <w:rsid w:val="00CC51F6"/>
    <w:rsid w:val="00D31675"/>
    <w:rsid w:val="00F46AAE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E9EB0E"/>
  <w15:chartTrackingRefBased/>
  <w15:docId w15:val="{9775A6B6-D7E0-904E-90FE-99397A008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27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2716"/>
  </w:style>
  <w:style w:type="paragraph" w:styleId="Footer">
    <w:name w:val="footer"/>
    <w:basedOn w:val="Normal"/>
    <w:link w:val="FooterChar"/>
    <w:uiPriority w:val="99"/>
    <w:unhideWhenUsed/>
    <w:rsid w:val="008C27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716"/>
  </w:style>
  <w:style w:type="paragraph" w:styleId="ListParagraph">
    <w:name w:val="List Paragraph"/>
    <w:basedOn w:val="Normal"/>
    <w:uiPriority w:val="34"/>
    <w:qFormat/>
    <w:rsid w:val="00D316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3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4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2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3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Ho</dc:creator>
  <cp:keywords/>
  <dc:description/>
  <cp:lastModifiedBy>Nicholas Ho</cp:lastModifiedBy>
  <cp:revision>5</cp:revision>
  <dcterms:created xsi:type="dcterms:W3CDTF">2019-08-21T15:18:00Z</dcterms:created>
  <dcterms:modified xsi:type="dcterms:W3CDTF">2019-08-21T15:30:00Z</dcterms:modified>
</cp:coreProperties>
</file>